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35" w:rsidRDefault="00467D3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67D35" w:rsidRDefault="00467D35">
      <w:pPr>
        <w:pStyle w:val="ConsPlusTitle"/>
        <w:jc w:val="center"/>
      </w:pPr>
    </w:p>
    <w:p w:rsidR="00467D35" w:rsidRDefault="00467D35">
      <w:pPr>
        <w:pStyle w:val="ConsPlusTitle"/>
        <w:jc w:val="center"/>
      </w:pPr>
      <w:r>
        <w:t>ПОСТАНОВЛЕНИЕ</w:t>
      </w:r>
    </w:p>
    <w:p w:rsidR="00467D35" w:rsidRDefault="00467D35">
      <w:pPr>
        <w:pStyle w:val="ConsPlusTitle"/>
        <w:jc w:val="center"/>
      </w:pPr>
      <w:r>
        <w:t>от 24 мая 2014 г. N 481</w:t>
      </w:r>
    </w:p>
    <w:p w:rsidR="00467D35" w:rsidRDefault="00467D35">
      <w:pPr>
        <w:pStyle w:val="ConsPlusTitle"/>
        <w:jc w:val="center"/>
      </w:pPr>
    </w:p>
    <w:p w:rsidR="00467D35" w:rsidRDefault="00467D35">
      <w:pPr>
        <w:pStyle w:val="ConsPlusTitle"/>
        <w:jc w:val="center"/>
      </w:pPr>
      <w:r>
        <w:t>О ДЕЯТЕЛЬНОСТИ</w:t>
      </w:r>
    </w:p>
    <w:p w:rsidR="00467D35" w:rsidRDefault="00467D35">
      <w:pPr>
        <w:pStyle w:val="ConsPlusTitle"/>
        <w:jc w:val="center"/>
      </w:pPr>
      <w:r>
        <w:t>ОРГАНИЗАЦИЙ ДЛЯ ДЕТЕЙ-СИРОТ И ДЕТЕЙ, ОСТАВШИХСЯ</w:t>
      </w:r>
    </w:p>
    <w:p w:rsidR="00467D35" w:rsidRDefault="00467D35">
      <w:pPr>
        <w:pStyle w:val="ConsPlusTitle"/>
        <w:jc w:val="center"/>
      </w:pPr>
      <w:r>
        <w:t>БЕЗ ПОПЕЧЕНИЯ РОДИТЕЛЕЙ, И ОБ УСТРОЙСТВЕ В НИХ ДЕТЕЙ,</w:t>
      </w:r>
    </w:p>
    <w:p w:rsidR="00467D35" w:rsidRDefault="00467D35">
      <w:pPr>
        <w:pStyle w:val="ConsPlusTitle"/>
        <w:jc w:val="center"/>
      </w:pPr>
      <w:r>
        <w:t>ОСТАВШИХСЯ БЕЗ ПОПЕЧЕНИЯ РОДИТЕЛЕЙ</w:t>
      </w: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467D35" w:rsidRDefault="00467D3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467D35" w:rsidRDefault="00467D3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467D35" w:rsidRDefault="00467D35">
      <w:pPr>
        <w:pStyle w:val="ConsPlusNormal"/>
        <w:ind w:firstLine="540"/>
        <w:jc w:val="both"/>
      </w:pPr>
      <w:r>
        <w:t>3. Настоящее постановление вступает в силу с 1 сентября 2015 г.</w:t>
      </w: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jc w:val="right"/>
      </w:pPr>
      <w:r>
        <w:t>Председатель Правительства</w:t>
      </w:r>
    </w:p>
    <w:p w:rsidR="00467D35" w:rsidRDefault="00467D35">
      <w:pPr>
        <w:pStyle w:val="ConsPlusNormal"/>
        <w:jc w:val="right"/>
      </w:pPr>
      <w:r>
        <w:t>Российской Федерации</w:t>
      </w:r>
    </w:p>
    <w:p w:rsidR="00467D35" w:rsidRDefault="00467D35">
      <w:pPr>
        <w:pStyle w:val="ConsPlusNormal"/>
        <w:jc w:val="right"/>
      </w:pPr>
      <w:r>
        <w:t>Д.МЕДВЕДЕВ</w:t>
      </w: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jc w:val="right"/>
        <w:outlineLvl w:val="0"/>
      </w:pPr>
      <w:r>
        <w:t>Утверждено</w:t>
      </w:r>
    </w:p>
    <w:p w:rsidR="00467D35" w:rsidRDefault="00467D35">
      <w:pPr>
        <w:pStyle w:val="ConsPlusNormal"/>
        <w:jc w:val="right"/>
      </w:pPr>
      <w:r>
        <w:t>постановлением Правительства</w:t>
      </w:r>
    </w:p>
    <w:p w:rsidR="00467D35" w:rsidRDefault="00467D35">
      <w:pPr>
        <w:pStyle w:val="ConsPlusNormal"/>
        <w:jc w:val="right"/>
      </w:pPr>
      <w:r>
        <w:t>Российской Федерации</w:t>
      </w:r>
    </w:p>
    <w:p w:rsidR="00467D35" w:rsidRDefault="00467D35">
      <w:pPr>
        <w:pStyle w:val="ConsPlusNormal"/>
        <w:jc w:val="right"/>
      </w:pPr>
      <w:r>
        <w:t>от 24 мая 2014 г. N 481</w:t>
      </w: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Title"/>
        <w:jc w:val="center"/>
      </w:pPr>
      <w:bookmarkStart w:id="1" w:name="P29"/>
      <w:bookmarkEnd w:id="1"/>
      <w:r>
        <w:t>ПОЛОЖЕНИЕ</w:t>
      </w:r>
    </w:p>
    <w:p w:rsidR="00467D35" w:rsidRDefault="00467D35">
      <w:pPr>
        <w:pStyle w:val="ConsPlusTitle"/>
        <w:jc w:val="center"/>
      </w:pPr>
      <w:r>
        <w:t>О ДЕЯТЕЛЬНОСТИ ОРГАНИЗАЦИЙ ДЛЯ ДЕТЕЙ-СИРОТ И ДЕТЕЙ,</w:t>
      </w:r>
    </w:p>
    <w:p w:rsidR="00467D35" w:rsidRDefault="00467D35">
      <w:pPr>
        <w:pStyle w:val="ConsPlusTitle"/>
        <w:jc w:val="center"/>
      </w:pPr>
      <w:r>
        <w:t>ОСТАВШИХСЯ БЕЗ ПОПЕЧЕНИЯ РОДИТЕЛЕЙ, И ОБ УСТРОЙСТВЕ</w:t>
      </w:r>
    </w:p>
    <w:p w:rsidR="00467D35" w:rsidRDefault="00467D35">
      <w:pPr>
        <w:pStyle w:val="ConsPlusTitle"/>
        <w:jc w:val="center"/>
      </w:pPr>
      <w:r>
        <w:t>В НИХ ДЕТЕЙ, ОСТАВШИХСЯ БЕЗ ПОПЕЧЕНИЯ РОДИТЕЛЕЙ</w:t>
      </w: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467D35" w:rsidRDefault="00467D35">
      <w:pPr>
        <w:pStyle w:val="ConsPlusNormal"/>
        <w:ind w:firstLine="540"/>
        <w:jc w:val="both"/>
      </w:pPr>
      <w: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467D35" w:rsidRDefault="00467D35">
      <w:pPr>
        <w:pStyle w:val="ConsPlusNormal"/>
        <w:ind w:firstLine="540"/>
        <w:jc w:val="both"/>
      </w:pPr>
      <w:r>
        <w:t xml:space="preserve"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</w:t>
      </w:r>
      <w:r>
        <w:lastRenderedPageBreak/>
        <w:t>дети.</w:t>
      </w:r>
    </w:p>
    <w:p w:rsidR="00467D35" w:rsidRDefault="00467D35">
      <w:pPr>
        <w:pStyle w:val="ConsPlusNormal"/>
        <w:ind w:firstLine="540"/>
        <w:jc w:val="both"/>
      </w:pPr>
      <w: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467D35" w:rsidRDefault="00467D35">
      <w:pPr>
        <w:pStyle w:val="ConsPlusNormal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467D35" w:rsidRDefault="00467D35">
      <w:pPr>
        <w:pStyle w:val="ConsPlusNormal"/>
        <w:ind w:firstLine="540"/>
        <w:jc w:val="both"/>
      </w:pPr>
      <w:bookmarkStart w:id="2" w:name="P39"/>
      <w:bookmarkEnd w:id="2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467D35" w:rsidRDefault="00467D35">
      <w:pPr>
        <w:pStyle w:val="ConsPlusNormal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 xml:space="preserve">7. Пребывание детей со дня выявления детей до принятия акта, указанного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467D35" w:rsidRDefault="00467D35">
      <w:pPr>
        <w:pStyle w:val="ConsPlusNormal"/>
        <w:ind w:firstLine="540"/>
        <w:jc w:val="both"/>
      </w:pPr>
      <w:bookmarkStart w:id="3" w:name="P43"/>
      <w:bookmarkEnd w:id="3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</w:t>
      </w:r>
      <w:hyperlink r:id="rId10" w:history="1">
        <w:r>
          <w:rPr>
            <w:color w:val="0000FF"/>
          </w:rPr>
          <w:t>заключение</w:t>
        </w:r>
      </w:hyperlink>
      <w:r>
        <w:t xml:space="preserve">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467D35" w:rsidRDefault="00467D35">
      <w:pPr>
        <w:pStyle w:val="ConsPlusNormal"/>
        <w:ind w:firstLine="540"/>
        <w:jc w:val="both"/>
      </w:pPr>
      <w:bookmarkStart w:id="4" w:name="P44"/>
      <w:bookmarkEnd w:id="4"/>
      <w:r>
        <w:t xml:space="preserve">9. </w:t>
      </w:r>
      <w:proofErr w:type="gramStart"/>
      <w: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467D35" w:rsidRDefault="00467D35">
      <w:pPr>
        <w:pStyle w:val="ConsPlusNormal"/>
        <w:ind w:firstLine="540"/>
        <w:jc w:val="both"/>
      </w:pPr>
      <w:r>
        <w:t xml:space="preserve">10. Документы, предусмотренные </w:t>
      </w:r>
      <w:hyperlink w:anchor="P39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3" w:history="1">
        <w:r>
          <w:rPr>
            <w:color w:val="0000FF"/>
          </w:rPr>
          <w:t>8</w:t>
        </w:r>
      </w:hyperlink>
      <w:r>
        <w:t xml:space="preserve"> и </w:t>
      </w:r>
      <w:hyperlink w:anchor="P44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467D35" w:rsidRDefault="00467D35">
      <w:pPr>
        <w:pStyle w:val="ConsPlusNormal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467D35" w:rsidRDefault="00467D35">
      <w:pPr>
        <w:pStyle w:val="ConsPlusNormal"/>
        <w:ind w:firstLine="540"/>
        <w:jc w:val="both"/>
      </w:pPr>
      <w:bookmarkStart w:id="5" w:name="P47"/>
      <w:bookmarkEnd w:id="5"/>
      <w:r>
        <w:t xml:space="preserve">12. Дети, чьи родители, усыновители либо опекуны (попечители) (далее - законные представители) согласно </w:t>
      </w:r>
      <w:hyperlink r:id="rId11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467D35" w:rsidRDefault="00467D35">
      <w:pPr>
        <w:pStyle w:val="ConsPlusNormal"/>
        <w:ind w:firstLine="540"/>
        <w:jc w:val="both"/>
      </w:pPr>
      <w:bookmarkStart w:id="6" w:name="P48"/>
      <w:bookmarkEnd w:id="6"/>
      <w:r>
        <w:t xml:space="preserve">13. </w:t>
      </w:r>
      <w:proofErr w:type="gramStart"/>
      <w:r>
        <w:t xml:space="preserve">Для временного помещения в организацию для детей-сирот детей, указанных в </w:t>
      </w:r>
      <w:hyperlink w:anchor="P47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13" w:history="1">
        <w:r>
          <w:rPr>
            <w:color w:val="0000FF"/>
          </w:rPr>
          <w:t>форма</w:t>
        </w:r>
      </w:hyperlink>
      <w:r>
        <w:t xml:space="preserve"> которого утверждается </w:t>
      </w:r>
      <w:r>
        <w:lastRenderedPageBreak/>
        <w:t>Министерством образования и науки Российской</w:t>
      </w:r>
      <w:proofErr w:type="gramEnd"/>
      <w:r>
        <w:t xml:space="preserve"> Федерации. </w:t>
      </w:r>
      <w:proofErr w:type="gramStart"/>
      <w:r>
        <w:t xml:space="preserve"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>
        <w:t xml:space="preserve"> сторон за нарушение условий соглашения.</w:t>
      </w:r>
    </w:p>
    <w:p w:rsidR="00467D35" w:rsidRDefault="00467D35">
      <w:pPr>
        <w:pStyle w:val="ConsPlusNormal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48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467D35" w:rsidRDefault="00467D35">
      <w:pPr>
        <w:pStyle w:val="ConsPlusNormal"/>
        <w:ind w:firstLine="540"/>
        <w:jc w:val="both"/>
      </w:pPr>
      <w:bookmarkStart w:id="7" w:name="P50"/>
      <w:bookmarkEnd w:id="7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467D35" w:rsidRDefault="00467D35">
      <w:pPr>
        <w:pStyle w:val="ConsPlusNormal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467D35" w:rsidRDefault="00467D35">
      <w:pPr>
        <w:pStyle w:val="ConsPlusNormal"/>
        <w:ind w:firstLine="540"/>
        <w:jc w:val="both"/>
      </w:pPr>
      <w:r>
        <w:t>б) копия свидетельства о рождении или паспорта ребенка;</w:t>
      </w:r>
    </w:p>
    <w:p w:rsidR="00467D35" w:rsidRDefault="00467D35">
      <w:pPr>
        <w:pStyle w:val="ConsPlusNormal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467D35" w:rsidRDefault="00467D35">
      <w:pPr>
        <w:pStyle w:val="ConsPlusNormal"/>
        <w:ind w:firstLine="540"/>
        <w:jc w:val="both"/>
      </w:pPr>
      <w:r>
        <w:t>г) сведения о близких родственниках ребенка (при наличии);</w:t>
      </w:r>
    </w:p>
    <w:p w:rsidR="00467D35" w:rsidRDefault="00467D35">
      <w:pPr>
        <w:pStyle w:val="ConsPlusNormal"/>
        <w:ind w:firstLine="540"/>
        <w:jc w:val="both"/>
      </w:pPr>
      <w: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467D35" w:rsidRDefault="00467D35">
      <w:pPr>
        <w:pStyle w:val="ConsPlusNormal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467D35" w:rsidRDefault="00467D35">
      <w:pPr>
        <w:pStyle w:val="ConsPlusNormal"/>
        <w:ind w:firstLine="540"/>
        <w:jc w:val="both"/>
      </w:pPr>
      <w:r>
        <w:t>ж) индивидуальная программа реабилитации ребенка-инвалида (при ее наличии);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и) акт обследования условий жизни ребенка.</w:t>
      </w:r>
    </w:p>
    <w:p w:rsidR="00467D35" w:rsidRDefault="00467D35">
      <w:pPr>
        <w:pStyle w:val="ConsPlusNormal"/>
        <w:ind w:firstLine="540"/>
        <w:jc w:val="both"/>
      </w:pPr>
      <w:r>
        <w:t xml:space="preserve">16. Дети, в том числе дети, указанные в </w:t>
      </w:r>
      <w:hyperlink w:anchor="P47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467D35" w:rsidRDefault="00467D35">
      <w:pPr>
        <w:pStyle w:val="ConsPlusNormal"/>
        <w:ind w:firstLine="540"/>
        <w:jc w:val="both"/>
      </w:pPr>
      <w:r>
        <w:t xml:space="preserve">17. </w:t>
      </w:r>
      <w:proofErr w:type="gramStart"/>
      <w: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>
        <w:t xml:space="preserve"> организации для детей-сирот.</w:t>
      </w:r>
    </w:p>
    <w:p w:rsidR="00467D35" w:rsidRDefault="00467D35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>
        <w:t xml:space="preserve"> организацию для детей-сирот.</w:t>
      </w:r>
    </w:p>
    <w:p w:rsidR="00467D35" w:rsidRDefault="00467D35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3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0" w:history="1">
        <w:r>
          <w:rPr>
            <w:color w:val="0000FF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>
        <w:t xml:space="preserve"> </w:t>
      </w:r>
      <w:proofErr w:type="gramStart"/>
      <w:r>
        <w:t xml:space="preserve">может быть устроен в целях </w:t>
      </w:r>
      <w:r>
        <w:lastRenderedPageBreak/>
        <w:t>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467D35" w:rsidRDefault="00467D35">
      <w:pPr>
        <w:pStyle w:val="ConsPlusNormal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467D35" w:rsidRDefault="00467D35">
      <w:pPr>
        <w:pStyle w:val="ConsPlusNormal"/>
        <w:ind w:firstLine="540"/>
        <w:jc w:val="both"/>
      </w:pPr>
      <w: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t>дееспособными</w:t>
      </w:r>
      <w:proofErr w:type="gramEnd"/>
      <w: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467D35" w:rsidRDefault="00467D35">
      <w:pPr>
        <w:pStyle w:val="ConsPlusNormal"/>
        <w:ind w:firstLine="540"/>
        <w:jc w:val="both"/>
      </w:pPr>
      <w:r>
        <w:t xml:space="preserve">23. </w:t>
      </w:r>
      <w:proofErr w:type="gramStart"/>
      <w: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467D35" w:rsidRDefault="00467D35">
      <w:pPr>
        <w:pStyle w:val="ConsPlusNormal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467D35" w:rsidRDefault="00467D35">
      <w:pPr>
        <w:pStyle w:val="ConsPlusNormal"/>
        <w:ind w:firstLine="540"/>
        <w:jc w:val="both"/>
      </w:pPr>
      <w: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467D35" w:rsidRDefault="00467D35">
      <w:pPr>
        <w:pStyle w:val="ConsPlusNormal"/>
        <w:ind w:firstLine="540"/>
        <w:jc w:val="both"/>
      </w:pPr>
      <w:r>
        <w:t xml:space="preserve">27. </w:t>
      </w:r>
      <w:proofErr w:type="gramStart"/>
      <w: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>
        <w:t xml:space="preserve"> </w:t>
      </w:r>
      <w:proofErr w:type="gramStart"/>
      <w: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467D35" w:rsidRDefault="00467D35">
      <w:pPr>
        <w:pStyle w:val="ConsPlusNormal"/>
        <w:ind w:firstLine="540"/>
        <w:jc w:val="both"/>
      </w:pPr>
      <w:r>
        <w:t xml:space="preserve">28. Организация для детей-сирот с согласия детей может проводить профессиональное </w:t>
      </w:r>
      <w:proofErr w:type="gramStart"/>
      <w:r>
        <w:t>обучение детей по программам</w:t>
      </w:r>
      <w:proofErr w:type="gramEnd"/>
      <w: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467D35" w:rsidRDefault="00467D35">
      <w:pPr>
        <w:pStyle w:val="ConsPlusNormal"/>
        <w:ind w:firstLine="540"/>
        <w:jc w:val="both"/>
      </w:pPr>
      <w:r>
        <w:lastRenderedPageBreak/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467D35" w:rsidRDefault="00467D35">
      <w:pPr>
        <w:pStyle w:val="ConsPlusNormal"/>
        <w:ind w:firstLine="540"/>
        <w:jc w:val="both"/>
      </w:pPr>
      <w:r>
        <w:t xml:space="preserve">30. </w:t>
      </w:r>
      <w:proofErr w:type="gramStart"/>
      <w: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>
        <w:t xml:space="preserve"> работников организации для детей-сирот и добровольцев (волонтеров).</w:t>
      </w:r>
    </w:p>
    <w:p w:rsidR="00467D35" w:rsidRDefault="00467D35">
      <w:pPr>
        <w:pStyle w:val="ConsPlusNormal"/>
        <w:ind w:firstLine="540"/>
        <w:jc w:val="both"/>
      </w:pPr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467D35" w:rsidRDefault="00467D35">
      <w:pPr>
        <w:pStyle w:val="ConsPlusNormal"/>
        <w:ind w:firstLine="540"/>
        <w:jc w:val="both"/>
      </w:pPr>
      <w:r>
        <w:t xml:space="preserve">32. В организациях для детей-сирот создаются благоприятные условия пребывания, приближенные к </w:t>
      </w:r>
      <w:proofErr w:type="gramStart"/>
      <w:r>
        <w:t>семейным</w:t>
      </w:r>
      <w:proofErr w:type="gramEnd"/>
      <w:r>
        <w:t>, способствующие интеллектуальному, эмоциональному, духовному, нравственному и физическому развитию детей.</w:t>
      </w:r>
    </w:p>
    <w:p w:rsidR="00467D35" w:rsidRDefault="00467D35">
      <w:pPr>
        <w:pStyle w:val="ConsPlusNormal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467D35" w:rsidRDefault="00467D35">
      <w:pPr>
        <w:pStyle w:val="ConsPlusNormal"/>
        <w:ind w:firstLine="540"/>
        <w:jc w:val="both"/>
      </w:pPr>
      <w: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467D35" w:rsidRDefault="00467D35">
      <w:pPr>
        <w:pStyle w:val="ConsPlusNormal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467D35" w:rsidRDefault="00467D35">
      <w:pPr>
        <w:pStyle w:val="ConsPlusNormal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467D35" w:rsidRDefault="00467D35">
      <w:pPr>
        <w:pStyle w:val="ConsPlusNormal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467D35" w:rsidRDefault="00467D35">
      <w:pPr>
        <w:pStyle w:val="ConsPlusNormal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467D35" w:rsidRDefault="00467D35">
      <w:pPr>
        <w:pStyle w:val="ConsPlusNormal"/>
        <w:ind w:firstLine="540"/>
        <w:jc w:val="both"/>
      </w:pPr>
      <w:r>
        <w:t xml:space="preserve">39. </w:t>
      </w:r>
      <w:proofErr w:type="gramStart"/>
      <w: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 xml:space="preserve"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</w:t>
      </w:r>
      <w:r>
        <w:lastRenderedPageBreak/>
        <w:t>участием детей.</w:t>
      </w:r>
    </w:p>
    <w:p w:rsidR="00467D35" w:rsidRDefault="00467D35">
      <w:pPr>
        <w:pStyle w:val="ConsPlusNormal"/>
        <w:ind w:firstLine="540"/>
        <w:jc w:val="both"/>
      </w:pPr>
      <w:r>
        <w:t xml:space="preserve">41. Организация воспитания детей строится с учетом их индивидуальных особенностей. </w:t>
      </w:r>
      <w:proofErr w:type="gramStart"/>
      <w: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467D35" w:rsidRDefault="00467D35">
      <w:pPr>
        <w:pStyle w:val="ConsPlusNormal"/>
        <w:ind w:firstLine="540"/>
        <w:jc w:val="both"/>
      </w:pPr>
      <w:r>
        <w:t xml:space="preserve">43. Организация для детей-сирот обеспечивает соблюдение установленных государственными санитарно-эпидемиологическими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467D35" w:rsidRDefault="00467D35">
      <w:pPr>
        <w:pStyle w:val="ConsPlusNormal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467D35" w:rsidRDefault="00467D35">
      <w:pPr>
        <w:pStyle w:val="ConsPlusNormal"/>
        <w:ind w:firstLine="540"/>
        <w:jc w:val="both"/>
      </w:pPr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467D35" w:rsidRDefault="00467D35">
      <w:pPr>
        <w:pStyle w:val="ConsPlusNormal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467D35" w:rsidRDefault="00467D35">
      <w:pPr>
        <w:pStyle w:val="ConsPlusNormal"/>
        <w:ind w:firstLine="540"/>
        <w:jc w:val="both"/>
      </w:pPr>
      <w: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467D35" w:rsidRDefault="00467D35">
      <w:pPr>
        <w:pStyle w:val="ConsPlusNormal"/>
        <w:ind w:firstLine="540"/>
        <w:jc w:val="both"/>
      </w:pPr>
      <w:r>
        <w:t xml:space="preserve">48. </w:t>
      </w:r>
      <w:proofErr w:type="gramStart"/>
      <w: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17" w:history="1">
        <w:r>
          <w:rPr>
            <w:color w:val="0000FF"/>
          </w:rPr>
          <w:t>законными представителями</w:t>
        </w:r>
      </w:hyperlink>
      <w: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467D35" w:rsidRDefault="00467D35">
      <w:pPr>
        <w:pStyle w:val="ConsPlusNormal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467D35" w:rsidRDefault="00467D35">
      <w:pPr>
        <w:pStyle w:val="ConsPlusNormal"/>
        <w:ind w:firstLine="540"/>
        <w:jc w:val="both"/>
      </w:pPr>
      <w:bookmarkStart w:id="8" w:name="P95"/>
      <w:bookmarkEnd w:id="8"/>
      <w:r>
        <w:t xml:space="preserve">51. К видам деятельности организаций для детей-сирот относятся следующие виды </w:t>
      </w:r>
      <w:r>
        <w:lastRenderedPageBreak/>
        <w:t>деятельности:</w:t>
      </w:r>
    </w:p>
    <w:p w:rsidR="00467D35" w:rsidRDefault="00467D35">
      <w:pPr>
        <w:pStyle w:val="ConsPlusNormal"/>
        <w:ind w:firstLine="540"/>
        <w:jc w:val="both"/>
      </w:pPr>
      <w: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>
        <w:t>семейным</w:t>
      </w:r>
      <w:proofErr w:type="gramEnd"/>
      <w:r>
        <w:t xml:space="preserve"> и обеспечивающих безопасность детей;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>
        <w:t>самообслуживающему</w:t>
      </w:r>
      <w:proofErr w:type="spellEnd"/>
      <w: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467D35" w:rsidRDefault="00467D35">
      <w:pPr>
        <w:pStyle w:val="ConsPlusNormal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467D35" w:rsidRDefault="00467D35">
      <w:pPr>
        <w:pStyle w:val="ConsPlusNormal"/>
        <w:ind w:firstLine="540"/>
        <w:jc w:val="both"/>
      </w:pPr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467D35" w:rsidRDefault="00467D35">
      <w:pPr>
        <w:pStyle w:val="ConsPlusNormal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67D35" w:rsidRDefault="00467D35">
      <w:pPr>
        <w:pStyle w:val="ConsPlusNormal"/>
        <w:ind w:firstLine="540"/>
        <w:jc w:val="both"/>
      </w:pPr>
      <w: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467D35" w:rsidRDefault="00467D35">
      <w:pPr>
        <w:pStyle w:val="ConsPlusNormal"/>
        <w:ind w:firstLine="540"/>
        <w:jc w:val="both"/>
      </w:pPr>
      <w: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>
        <w:t>психокоррекционной</w:t>
      </w:r>
      <w:proofErr w:type="spellEnd"/>
      <w: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467D35" w:rsidRDefault="00467D35">
      <w:pPr>
        <w:pStyle w:val="ConsPlusNormal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467D35" w:rsidRDefault="00467D35">
      <w:pPr>
        <w:pStyle w:val="ConsPlusNormal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467D35" w:rsidRDefault="00467D35">
      <w:pPr>
        <w:pStyle w:val="ConsPlusNormal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467D35" w:rsidRDefault="00467D35">
      <w:pPr>
        <w:pStyle w:val="ConsPlusNormal"/>
        <w:ind w:firstLine="540"/>
        <w:jc w:val="both"/>
      </w:pPr>
      <w:r>
        <w:t xml:space="preserve">п) организация и проведение профилактических и иных медицинских осмотров, а также </w:t>
      </w:r>
      <w:r>
        <w:lastRenderedPageBreak/>
        <w:t xml:space="preserve">диспансеризации детей в порядке, установленном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67D35" w:rsidRDefault="00467D35">
      <w:pPr>
        <w:pStyle w:val="ConsPlusNormal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467D35" w:rsidRDefault="00467D35">
      <w:pPr>
        <w:pStyle w:val="ConsPlusNormal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467D35" w:rsidRDefault="00467D35">
      <w:pPr>
        <w:pStyle w:val="ConsPlusNormal"/>
        <w:ind w:firstLine="540"/>
        <w:jc w:val="both"/>
      </w:pPr>
      <w:r>
        <w:t>т) осуществление реализации индивидуальных программ реабилитации детей-инвалидов;</w:t>
      </w:r>
    </w:p>
    <w:p w:rsidR="00467D35" w:rsidRDefault="00467D35">
      <w:pPr>
        <w:pStyle w:val="ConsPlusNormal"/>
        <w:ind w:firstLine="540"/>
        <w:jc w:val="both"/>
      </w:pPr>
      <w:r>
        <w:t>у) организация отдыха и оздоровления детей;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67D35" w:rsidRDefault="00467D35">
      <w:pPr>
        <w:pStyle w:val="ConsPlusNormal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67D35" w:rsidRDefault="00467D35">
      <w:pPr>
        <w:pStyle w:val="ConsPlusNormal"/>
        <w:ind w:firstLine="540"/>
        <w:jc w:val="both"/>
      </w:pPr>
      <w:r>
        <w:t>ц) ведение в установленном порядке личных дел детей;</w:t>
      </w:r>
    </w:p>
    <w:p w:rsidR="00467D35" w:rsidRDefault="00467D35">
      <w:pPr>
        <w:pStyle w:val="ConsPlusNormal"/>
        <w:ind w:firstLine="540"/>
        <w:jc w:val="both"/>
      </w:pPr>
      <w:proofErr w:type="gramStart"/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467D35" w:rsidRDefault="00467D35">
      <w:pPr>
        <w:pStyle w:val="ConsPlusNormal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467D35" w:rsidRDefault="00467D35">
      <w:pPr>
        <w:pStyle w:val="ConsPlusNormal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467D35" w:rsidRDefault="00467D35">
      <w:pPr>
        <w:pStyle w:val="ConsPlusNormal"/>
        <w:ind w:firstLine="540"/>
        <w:jc w:val="both"/>
      </w:pPr>
      <w:r>
        <w:t xml:space="preserve">52. К видам деятельности медицинских организаций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467D35" w:rsidRDefault="00467D35">
      <w:pPr>
        <w:pStyle w:val="ConsPlusNormal"/>
        <w:ind w:firstLine="540"/>
        <w:jc w:val="both"/>
      </w:pPr>
      <w: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>
        <w:t>инвалидизации</w:t>
      </w:r>
      <w:proofErr w:type="spellEnd"/>
      <w:r>
        <w:t>;</w:t>
      </w:r>
    </w:p>
    <w:p w:rsidR="00467D35" w:rsidRDefault="00467D35">
      <w:pPr>
        <w:pStyle w:val="ConsPlusNormal"/>
        <w:ind w:firstLine="540"/>
        <w:jc w:val="both"/>
      </w:pPr>
      <w: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467D35" w:rsidRDefault="00467D35">
      <w:pPr>
        <w:pStyle w:val="ConsPlusNormal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467D35" w:rsidRDefault="00467D35">
      <w:pPr>
        <w:pStyle w:val="ConsPlusNormal"/>
        <w:ind w:firstLine="540"/>
        <w:jc w:val="both"/>
      </w:pPr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467D35" w:rsidRDefault="00467D35">
      <w:pPr>
        <w:pStyle w:val="ConsPlusNormal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467D35" w:rsidRDefault="00467D35">
      <w:pPr>
        <w:pStyle w:val="ConsPlusNormal"/>
        <w:ind w:firstLine="540"/>
        <w:jc w:val="both"/>
      </w:pPr>
      <w: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467D35" w:rsidRDefault="00467D35">
      <w:pPr>
        <w:pStyle w:val="ConsPlusNormal"/>
        <w:ind w:firstLine="540"/>
        <w:jc w:val="both"/>
      </w:pPr>
      <w: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467D35" w:rsidRDefault="00467D35">
      <w:pPr>
        <w:pStyle w:val="ConsPlusNormal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467D35" w:rsidRDefault="00467D35">
      <w:pPr>
        <w:pStyle w:val="ConsPlusNormal"/>
        <w:ind w:firstLine="540"/>
        <w:jc w:val="both"/>
      </w:pPr>
      <w:r>
        <w:lastRenderedPageBreak/>
        <w:t>а) реализация основных и дополнительных общеобразовательных программ;</w:t>
      </w:r>
    </w:p>
    <w:p w:rsidR="00467D35" w:rsidRDefault="00467D35">
      <w:pPr>
        <w:pStyle w:val="ConsPlusNormal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467D35" w:rsidRDefault="00467D35">
      <w:pPr>
        <w:pStyle w:val="ConsPlusNormal"/>
        <w:ind w:firstLine="540"/>
        <w:jc w:val="both"/>
      </w:pPr>
      <w:r>
        <w:t xml:space="preserve">55. </w:t>
      </w:r>
      <w:proofErr w:type="gramStart"/>
      <w: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467D35" w:rsidRDefault="00467D35">
      <w:pPr>
        <w:pStyle w:val="ConsPlusNormal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467D35" w:rsidRDefault="00467D35">
      <w:pPr>
        <w:pStyle w:val="ConsPlusNormal"/>
        <w:ind w:firstLine="540"/>
        <w:jc w:val="both"/>
      </w:pPr>
      <w:r>
        <w:t xml:space="preserve">57. </w:t>
      </w:r>
      <w:proofErr w:type="gramStart"/>
      <w: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467D35" w:rsidRDefault="00467D35">
      <w:pPr>
        <w:pStyle w:val="ConsPlusNormal"/>
        <w:ind w:firstLine="540"/>
        <w:jc w:val="both"/>
      </w:pPr>
      <w:r>
        <w:t xml:space="preserve">58. </w:t>
      </w:r>
      <w:proofErr w:type="gramStart"/>
      <w: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>
        <w:t xml:space="preserve"> юридической помощи в порядке, установленном законодательством Российской Федерации.</w:t>
      </w:r>
    </w:p>
    <w:p w:rsidR="00467D35" w:rsidRDefault="00467D35">
      <w:pPr>
        <w:pStyle w:val="ConsPlusNormal"/>
        <w:ind w:firstLine="540"/>
        <w:jc w:val="both"/>
      </w:pPr>
      <w:r>
        <w:t xml:space="preserve">59. </w:t>
      </w:r>
      <w:proofErr w:type="gramStart"/>
      <w: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>
        <w:t xml:space="preserve"> свою деятельность на общественных началах.</w:t>
      </w:r>
    </w:p>
    <w:p w:rsidR="00467D35" w:rsidRDefault="00467D35">
      <w:pPr>
        <w:pStyle w:val="ConsPlusNormal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467D35" w:rsidRDefault="00467D35">
      <w:pPr>
        <w:pStyle w:val="ConsPlusNormal"/>
        <w:ind w:firstLine="540"/>
        <w:jc w:val="both"/>
      </w:pPr>
      <w:bookmarkStart w:id="9" w:name="P138"/>
      <w:bookmarkEnd w:id="9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467D35" w:rsidRDefault="00467D35">
      <w:pPr>
        <w:pStyle w:val="ConsPlusNormal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467D35" w:rsidRDefault="00467D35">
      <w:pPr>
        <w:pStyle w:val="ConsPlusNormal"/>
        <w:ind w:firstLine="540"/>
        <w:jc w:val="both"/>
      </w:pPr>
      <w:r>
        <w:lastRenderedPageBreak/>
        <w:t>б) информацию о численности воспитанников и их возрастных группах;</w:t>
      </w:r>
    </w:p>
    <w:p w:rsidR="00467D35" w:rsidRDefault="00467D35">
      <w:pPr>
        <w:pStyle w:val="ConsPlusNormal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467D35" w:rsidRDefault="00467D35">
      <w:pPr>
        <w:pStyle w:val="ConsPlusNormal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467D35" w:rsidRDefault="00467D35">
      <w:pPr>
        <w:pStyle w:val="ConsPlusNormal"/>
        <w:ind w:firstLine="540"/>
        <w:jc w:val="both"/>
      </w:pPr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467D35" w:rsidRDefault="00467D35">
      <w:pPr>
        <w:pStyle w:val="ConsPlusNormal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138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467D35" w:rsidRDefault="00467D35">
      <w:pPr>
        <w:pStyle w:val="ConsPlusNormal"/>
        <w:ind w:firstLine="540"/>
        <w:jc w:val="both"/>
      </w:pPr>
      <w: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ind w:firstLine="540"/>
        <w:jc w:val="both"/>
      </w:pPr>
    </w:p>
    <w:p w:rsidR="00467D35" w:rsidRDefault="00467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E65" w:rsidRDefault="005A5E65"/>
    <w:sectPr w:rsidR="005A5E65" w:rsidSect="00F1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35"/>
    <w:rsid w:val="00467D35"/>
    <w:rsid w:val="005A5E65"/>
    <w:rsid w:val="00F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B1BB92416A24C3AEF129D6C9CC3338D6A357CE422267F2D4FB3D5002711F23526BCDF56972EDJ8cBN" TargetMode="External"/><Relationship Id="rId13" Type="http://schemas.openxmlformats.org/officeDocument/2006/relationships/hyperlink" Target="consultantplus://offline/ref=B55DB1BB92416A24C3AEF129D6C9CC3338D6A050CF402267F2D4FB3D5002711F23526BCDF56973E8J8cAN" TargetMode="External"/><Relationship Id="rId18" Type="http://schemas.openxmlformats.org/officeDocument/2006/relationships/hyperlink" Target="consultantplus://offline/ref=B55DB1BB92416A24C3AEF129D6C9CC3338D6A357CE422267F2D4FB3D5002711F23526BCDF56973EFJ8c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5DB1BB92416A24C3AEF129D6C9CC3338D6A357CE422267F2D4FB3D5002711F23526BCDF56972EDJ8cBN" TargetMode="External"/><Relationship Id="rId7" Type="http://schemas.openxmlformats.org/officeDocument/2006/relationships/hyperlink" Target="consultantplus://offline/ref=B55DB1BB92416A24C3AEF129D6C9CC3338D6AC50C8412267F2D4FB3D5002711F23526BCDF56973E0J8cBN" TargetMode="External"/><Relationship Id="rId12" Type="http://schemas.openxmlformats.org/officeDocument/2006/relationships/hyperlink" Target="consultantplus://offline/ref=B55DB1BB92416A24C3AEF129D6C9CC3330D7A350C84A7F6DFA8DF73F570D2E08241B67CCF56973JEcDN" TargetMode="External"/><Relationship Id="rId17" Type="http://schemas.openxmlformats.org/officeDocument/2006/relationships/hyperlink" Target="consultantplus://offline/ref=B55DB1BB92416A24C3AEF129D6C9CC3330D7A350C84A7F6DFA8DF73F570D2E08241B67CCF56973JEc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5DB1BB92416A24C3AEF129D6C9CC3338D9A254CD452267F2D4FB3D5002711F23526BCDF56973E8J8cEN" TargetMode="External"/><Relationship Id="rId20" Type="http://schemas.openxmlformats.org/officeDocument/2006/relationships/hyperlink" Target="consultantplus://offline/ref=B55DB1BB92416A24C3AEF129D6C9CC3338D6A357CE422267F2D4FB3D5002711F23526BCDF56973EFJ8c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DB1BB92416A24C3AEF129D6C9CC3338DFA352CF482267F2D4FB3D50J0c2N" TargetMode="External"/><Relationship Id="rId11" Type="http://schemas.openxmlformats.org/officeDocument/2006/relationships/hyperlink" Target="consultantplus://offline/ref=B55DB1BB92416A24C3AEF129D6C9CC3338D7A450C1452267F2D4FB3D5002711F23526BCBJFc0N" TargetMode="External"/><Relationship Id="rId5" Type="http://schemas.openxmlformats.org/officeDocument/2006/relationships/hyperlink" Target="consultantplus://offline/ref=B55DB1BB92416A24C3AEF129D6C9CC3338D7A450C1452267F2D4FB3D5002711F23526BCDF5697BECJ8c9N" TargetMode="External"/><Relationship Id="rId15" Type="http://schemas.openxmlformats.org/officeDocument/2006/relationships/hyperlink" Target="consultantplus://offline/ref=B55DB1BB92416A24C3AEF129D6C9CC3338D6AC5EC8422267F2D4FB3D50J0c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5DB1BB92416A24C3AEF129D6C9CC3338D6AD56CF452267F2D4FB3D5002711F23526BCDF56973ECJ8cBN" TargetMode="External"/><Relationship Id="rId19" Type="http://schemas.openxmlformats.org/officeDocument/2006/relationships/hyperlink" Target="consultantplus://offline/ref=B55DB1BB92416A24C3AEF129D6C9CC333BDEA454C8482267F2D4FB3D5002711F23526BCDF56977E1J8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DB1BB92416A24C3AEF129D6C9CC3338D9A05FC8482267F2D4FB3D5002711F23526BCDF56973E9J8c3N" TargetMode="External"/><Relationship Id="rId14" Type="http://schemas.openxmlformats.org/officeDocument/2006/relationships/hyperlink" Target="consultantplus://offline/ref=B55DB1BB92416A24C3AEF129D6C9CC3338D8A356CD452267F2D4FB3D5002711F23526BCDF56971EAJ8c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5804</Words>
  <Characters>33088</Characters>
  <Application>Microsoft Office Word</Application>
  <DocSecurity>0</DocSecurity>
  <Lines>275</Lines>
  <Paragraphs>77</Paragraphs>
  <ScaleCrop>false</ScaleCrop>
  <Company/>
  <LinksUpToDate>false</LinksUpToDate>
  <CharactersWithSpaces>38815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2016-12-30T13:28:00Z</dcterms:created>
  <dcterms:modified xsi:type="dcterms:W3CDTF">2016-12-30T13:28:00Z</dcterms:modified>
</cp:coreProperties>
</file>